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4DF236" w14:textId="40BBE697" w:rsidR="005F13C2" w:rsidRPr="001451EF" w:rsidRDefault="00FE4E90" w:rsidP="005F13C2">
      <w:pPr>
        <w:rPr>
          <w:rFonts w:ascii="GE Inspira Sans" w:hAnsi="GE Inspira Sans"/>
          <w:b/>
          <w:sz w:val="36"/>
        </w:rPr>
      </w:pPr>
      <w:r w:rsidRPr="00FE4E90">
        <w:rPr>
          <w:rFonts w:ascii="GE Inspira Sans" w:hAnsi="GE Inspira Sans"/>
          <w:b/>
          <w:sz w:val="36"/>
        </w:rPr>
        <w:t xml:space="preserve">Additive </w:t>
      </w:r>
      <w:proofErr w:type="spellStart"/>
      <w:r w:rsidRPr="00FE4E90">
        <w:rPr>
          <w:rFonts w:ascii="GE Inspira Sans" w:hAnsi="GE Inspira Sans"/>
          <w:b/>
          <w:sz w:val="36"/>
        </w:rPr>
        <w:t>Internship</w:t>
      </w:r>
      <w:proofErr w:type="spellEnd"/>
      <w:r>
        <w:rPr>
          <w:rFonts w:ascii="GE Inspira Sans" w:hAnsi="GE Inspira Sans"/>
          <w:b/>
          <w:sz w:val="36"/>
        </w:rPr>
        <w:t xml:space="preserve"> -</w:t>
      </w:r>
      <w:r w:rsidR="005F13C2" w:rsidRPr="001451EF">
        <w:rPr>
          <w:rFonts w:ascii="GE Inspira Sans" w:hAnsi="GE Inspira Sans"/>
          <w:b/>
          <w:sz w:val="36"/>
        </w:rPr>
        <w:t xml:space="preserve"> </w:t>
      </w:r>
      <w:r>
        <w:rPr>
          <w:rFonts w:ascii="GE Inspira Sans" w:hAnsi="GE Inspira Sans"/>
          <w:sz w:val="28"/>
        </w:rPr>
        <w:t>3197837</w:t>
      </w:r>
    </w:p>
    <w:p w14:paraId="26C6E619" w14:textId="3776025B" w:rsidR="00A43F36" w:rsidRPr="005F13C2" w:rsidRDefault="00A43F36" w:rsidP="00A43F36">
      <w:pPr>
        <w:rPr>
          <w:rFonts w:ascii="GE Inspira Sans" w:hAnsi="GE Inspira Sans"/>
          <w:b/>
        </w:rPr>
      </w:pPr>
    </w:p>
    <w:p w14:paraId="53111ABD" w14:textId="69E59B9B" w:rsidR="00A43F36" w:rsidRPr="00A43F36" w:rsidRDefault="00A43F36" w:rsidP="00A43F36">
      <w:pPr>
        <w:rPr>
          <w:rFonts w:ascii="GE Inspira Sans" w:hAnsi="GE Inspira Sans"/>
          <w:b/>
        </w:rPr>
      </w:pPr>
      <w:r w:rsidRPr="00A43F36">
        <w:rPr>
          <w:rFonts w:ascii="GE Inspira Sans" w:hAnsi="GE Inspira Sans"/>
          <w:b/>
        </w:rPr>
        <w:t xml:space="preserve">Tipo di contratto: </w:t>
      </w:r>
      <w:r w:rsidRPr="00A43F36">
        <w:rPr>
          <w:rFonts w:ascii="GE Inspira Sans" w:hAnsi="GE Inspira Sans"/>
        </w:rPr>
        <w:t>Stage</w:t>
      </w:r>
    </w:p>
    <w:p w14:paraId="793A22CA" w14:textId="0D3F3CCC" w:rsidR="00A43F36" w:rsidRPr="00B51FA2" w:rsidRDefault="00A43F36" w:rsidP="00A43F36">
      <w:pPr>
        <w:rPr>
          <w:rFonts w:ascii="GE Inspira Sans" w:hAnsi="GE Inspira Sans"/>
        </w:rPr>
      </w:pPr>
      <w:r w:rsidRPr="00A43F36">
        <w:rPr>
          <w:rFonts w:ascii="GE Inspira Sans" w:hAnsi="GE Inspira Sans"/>
          <w:b/>
        </w:rPr>
        <w:t xml:space="preserve">Retribuzione mensile: </w:t>
      </w:r>
      <w:r w:rsidRPr="00A43F36">
        <w:rPr>
          <w:rFonts w:ascii="GE Inspira Sans" w:hAnsi="GE Inspira Sans"/>
        </w:rPr>
        <w:t>800 euro/lordi</w:t>
      </w:r>
    </w:p>
    <w:p w14:paraId="6AA49D33" w14:textId="77777777" w:rsidR="00A43F36" w:rsidRPr="00103107" w:rsidRDefault="00A43F36" w:rsidP="00A43F36">
      <w:pPr>
        <w:rPr>
          <w:rFonts w:ascii="GE Inspira Sans" w:hAnsi="GE Inspira Sans"/>
          <w:b/>
          <w:lang w:val="en-US"/>
        </w:rPr>
      </w:pPr>
      <w:r w:rsidRPr="00103107">
        <w:rPr>
          <w:rFonts w:ascii="GE Inspira Sans" w:hAnsi="GE Inspira Sans"/>
          <w:b/>
          <w:lang w:val="en-US"/>
        </w:rPr>
        <w:t xml:space="preserve">Job Function: </w:t>
      </w:r>
      <w:r w:rsidRPr="00103107">
        <w:rPr>
          <w:rFonts w:ascii="GE Inspira Sans" w:hAnsi="GE Inspira Sans"/>
          <w:lang w:val="en-US"/>
        </w:rPr>
        <w:t>Manufacturing</w:t>
      </w:r>
    </w:p>
    <w:p w14:paraId="482FA064" w14:textId="77777777" w:rsidR="00A43F36" w:rsidRPr="00103107" w:rsidRDefault="00A43F36" w:rsidP="00A43F36">
      <w:pPr>
        <w:rPr>
          <w:rFonts w:ascii="GE Inspira Sans" w:hAnsi="GE Inspira Sans"/>
          <w:b/>
          <w:lang w:val="en-US"/>
        </w:rPr>
      </w:pPr>
      <w:r w:rsidRPr="00103107">
        <w:rPr>
          <w:rFonts w:ascii="GE Inspira Sans" w:hAnsi="GE Inspira Sans"/>
          <w:b/>
          <w:lang w:val="en-US"/>
        </w:rPr>
        <w:t xml:space="preserve">Business Segment: </w:t>
      </w:r>
      <w:r w:rsidRPr="00103107">
        <w:rPr>
          <w:rFonts w:ascii="GE Inspira Sans" w:hAnsi="GE Inspira Sans"/>
          <w:lang w:val="en-US"/>
        </w:rPr>
        <w:t>Aviation AvioAero</w:t>
      </w:r>
    </w:p>
    <w:p w14:paraId="662907A0" w14:textId="7EC1CE7D" w:rsidR="00A43F36" w:rsidRPr="00103107" w:rsidRDefault="00A43F36" w:rsidP="00A43F36">
      <w:pPr>
        <w:rPr>
          <w:rFonts w:ascii="GE Inspira Sans" w:hAnsi="GE Inspira Sans"/>
          <w:lang w:val="en-US"/>
        </w:rPr>
      </w:pPr>
      <w:r w:rsidRPr="00103107">
        <w:rPr>
          <w:rFonts w:ascii="GE Inspira Sans" w:hAnsi="GE Inspira Sans"/>
          <w:b/>
          <w:lang w:val="en-US"/>
        </w:rPr>
        <w:t xml:space="preserve">Location(s): </w:t>
      </w:r>
      <w:r w:rsidRPr="00103107">
        <w:rPr>
          <w:rFonts w:ascii="GE Inspira Sans" w:hAnsi="GE Inspira Sans"/>
          <w:lang w:val="en-US"/>
        </w:rPr>
        <w:t xml:space="preserve">Italy; </w:t>
      </w:r>
      <w:r w:rsidR="00FE4E90">
        <w:rPr>
          <w:rFonts w:ascii="GE Inspira Sans" w:hAnsi="GE Inspira Sans"/>
          <w:lang w:val="en-US"/>
        </w:rPr>
        <w:t>Torino (TAL)</w:t>
      </w:r>
    </w:p>
    <w:p w14:paraId="4050760F" w14:textId="77777777" w:rsidR="00B51FA2" w:rsidRDefault="00B51FA2" w:rsidP="00A43F36">
      <w:pPr>
        <w:rPr>
          <w:rFonts w:ascii="GE Inspira Sans" w:hAnsi="GE Inspira Sans"/>
          <w:b/>
          <w:lang w:val="en-US"/>
        </w:rPr>
      </w:pPr>
    </w:p>
    <w:p w14:paraId="4F166329" w14:textId="4E0C1362" w:rsidR="00A43F36" w:rsidRPr="00194A1B" w:rsidRDefault="00A43F36" w:rsidP="00A43F36">
      <w:pPr>
        <w:rPr>
          <w:rFonts w:ascii="GE Inspira Sans" w:hAnsi="GE Inspira Sans"/>
          <w:b/>
          <w:lang w:val="en-US"/>
        </w:rPr>
      </w:pPr>
      <w:r w:rsidRPr="00194A1B">
        <w:rPr>
          <w:rFonts w:ascii="GE Inspira Sans" w:hAnsi="GE Inspira Sans"/>
          <w:b/>
          <w:lang w:val="en-US"/>
        </w:rPr>
        <w:t>About Us:</w:t>
      </w:r>
    </w:p>
    <w:p w14:paraId="4AABA31A" w14:textId="77777777" w:rsidR="00FE4E90" w:rsidRPr="00FE4E90" w:rsidRDefault="00FE4E90" w:rsidP="00FE4E90">
      <w:pPr>
        <w:rPr>
          <w:rFonts w:ascii="GE Inspira Sans" w:hAnsi="GE Inspira Sans"/>
          <w:lang w:val="en-US"/>
        </w:rPr>
      </w:pPr>
      <w:r w:rsidRPr="00FE4E90">
        <w:rPr>
          <w:rFonts w:ascii="GE Inspira Sans" w:hAnsi="GE Inspira Sans"/>
          <w:lang w:val="en-US"/>
        </w:rPr>
        <w:t>GE (NYSE:GE) drives the world forward by tackling its biggest challenges. By combining world-class engineering with software and analytics, GE helps the world work more efficiently, reliably, and safely. GE people are global, diverse and dedicated, operating with the highest integrity and passion to fulfill GE’s mission and deliver for our customers. www.ge.com</w:t>
      </w:r>
    </w:p>
    <w:p w14:paraId="359CF6E2" w14:textId="77777777" w:rsidR="00FE4E90" w:rsidRPr="00FE4E90" w:rsidRDefault="00FE4E90" w:rsidP="00FE4E90">
      <w:pPr>
        <w:rPr>
          <w:rFonts w:ascii="GE Inspira Sans" w:hAnsi="GE Inspira Sans"/>
          <w:lang w:val="en-US"/>
        </w:rPr>
      </w:pPr>
      <w:r w:rsidRPr="00FE4E90">
        <w:rPr>
          <w:rFonts w:ascii="GE Inspira Sans" w:hAnsi="GE Inspira Sans"/>
          <w:lang w:val="en-US"/>
        </w:rPr>
        <w:t>Follow us on Twitter, join our LinkedIn Group or become a fan of our Facebook page. Receive job and event notifications by becoming a member of the GE Talent Community. Stay up to date on what’s happening at GE around the globe by checking out the GE Careers Blog.</w:t>
      </w:r>
    </w:p>
    <w:p w14:paraId="40AB77B0" w14:textId="68D5669C" w:rsidR="00B51FA2" w:rsidRDefault="00B51FA2" w:rsidP="00FE4E90">
      <w:pPr>
        <w:rPr>
          <w:rFonts w:ascii="GE Inspira Sans" w:hAnsi="GE Inspira Sans"/>
          <w:b/>
          <w:lang w:val="en-US"/>
        </w:rPr>
      </w:pPr>
    </w:p>
    <w:p w14:paraId="3F31A1AF" w14:textId="7D33A0C4" w:rsidR="00A43F36" w:rsidRPr="00194A1B" w:rsidRDefault="00A43F36" w:rsidP="00A43F36">
      <w:pPr>
        <w:rPr>
          <w:rFonts w:ascii="GE Inspira Sans" w:hAnsi="GE Inspira Sans"/>
          <w:b/>
          <w:lang w:val="en-US"/>
        </w:rPr>
      </w:pPr>
      <w:r w:rsidRPr="00194A1B">
        <w:rPr>
          <w:rFonts w:ascii="GE Inspira Sans" w:hAnsi="GE Inspira Sans"/>
          <w:b/>
          <w:lang w:val="en-US"/>
        </w:rPr>
        <w:t>Role Summary:</w:t>
      </w:r>
    </w:p>
    <w:p w14:paraId="3D017D60" w14:textId="7E102D5D" w:rsidR="00B51FA2" w:rsidRDefault="00FE4E90" w:rsidP="00A43F36">
      <w:pPr>
        <w:rPr>
          <w:rFonts w:ascii="GE Inspira Sans" w:hAnsi="GE Inspira Sans"/>
          <w:lang w:val="en-US"/>
        </w:rPr>
      </w:pPr>
      <w:r w:rsidRPr="00FE4E90">
        <w:rPr>
          <w:rFonts w:ascii="GE Inspira Sans" w:hAnsi="GE Inspira Sans"/>
          <w:lang w:val="en-US"/>
        </w:rPr>
        <w:t>The Additive Manufacturing Engineer will support development of DMLM technologies and post processing for aeronautical components. This role is expected to manage and improve products manufacturability producibility, to perform “cost out” activities, to promptly solve technical problems deriving from the production cycle, to manage activities related to materials and processes, to support NPI and NTI processes in coordination with Engineering, Laboratories and R&amp;D department.</w:t>
      </w:r>
    </w:p>
    <w:p w14:paraId="4DA9434B" w14:textId="77777777" w:rsidR="00FE4E90" w:rsidRPr="00FE4E90" w:rsidRDefault="00FE4E90" w:rsidP="00A43F36">
      <w:pPr>
        <w:rPr>
          <w:rFonts w:ascii="GE Inspira Sans" w:hAnsi="GE Inspira Sans"/>
          <w:b/>
          <w:lang w:val="en-US"/>
        </w:rPr>
      </w:pPr>
    </w:p>
    <w:p w14:paraId="275C5404" w14:textId="3EC23F41" w:rsidR="00A43F36" w:rsidRPr="00AC5A34" w:rsidRDefault="00A43F36" w:rsidP="00A43F36">
      <w:pPr>
        <w:rPr>
          <w:rFonts w:ascii="GE Inspira Sans" w:hAnsi="GE Inspira Sans"/>
          <w:b/>
          <w:lang w:val="en-US"/>
        </w:rPr>
      </w:pPr>
      <w:r w:rsidRPr="00AC5A34">
        <w:rPr>
          <w:rFonts w:ascii="GE Inspira Sans" w:hAnsi="GE Inspira Sans"/>
          <w:b/>
          <w:lang w:val="en-US"/>
        </w:rPr>
        <w:t>Essential Responsibilities:</w:t>
      </w:r>
    </w:p>
    <w:p w14:paraId="45FFBC43" w14:textId="77777777" w:rsidR="00FE4E90" w:rsidRPr="00FE4E90" w:rsidRDefault="00FE4E90" w:rsidP="00FE4E90">
      <w:pPr>
        <w:rPr>
          <w:rFonts w:ascii="GE Inspira Sans" w:hAnsi="GE Inspira Sans"/>
          <w:lang w:val="en-US"/>
        </w:rPr>
      </w:pPr>
      <w:r w:rsidRPr="00FE4E90">
        <w:rPr>
          <w:rFonts w:ascii="GE Inspira Sans" w:hAnsi="GE Inspira Sans"/>
          <w:lang w:val="en-US"/>
        </w:rPr>
        <w:t xml:space="preserve">In this role, you </w:t>
      </w:r>
      <w:proofErr w:type="gramStart"/>
      <w:r w:rsidRPr="00FE4E90">
        <w:rPr>
          <w:rFonts w:ascii="GE Inspira Sans" w:hAnsi="GE Inspira Sans"/>
          <w:lang w:val="en-US"/>
        </w:rPr>
        <w:t>will :</w:t>
      </w:r>
      <w:proofErr w:type="gramEnd"/>
    </w:p>
    <w:p w14:paraId="7EE62F20" w14:textId="77777777" w:rsidR="00FE4E90" w:rsidRPr="00FE4E90" w:rsidRDefault="00FE4E90" w:rsidP="00FE4E90">
      <w:pPr>
        <w:pStyle w:val="Paragrafoelenco"/>
        <w:numPr>
          <w:ilvl w:val="0"/>
          <w:numId w:val="23"/>
        </w:numPr>
        <w:rPr>
          <w:rFonts w:ascii="GE Inspira Sans" w:hAnsi="GE Inspira Sans"/>
          <w:lang w:val="en-US"/>
        </w:rPr>
      </w:pPr>
      <w:r w:rsidRPr="00FE4E90">
        <w:rPr>
          <w:rFonts w:ascii="GE Inspira Sans" w:hAnsi="GE Inspira Sans"/>
          <w:lang w:val="en-US"/>
        </w:rPr>
        <w:t>Support development of Direct Metal Laser Melting (DMLM) process</w:t>
      </w:r>
    </w:p>
    <w:p w14:paraId="5FAAE831" w14:textId="77777777" w:rsidR="00FE4E90" w:rsidRPr="00FE4E90" w:rsidRDefault="00FE4E90" w:rsidP="00FE4E90">
      <w:pPr>
        <w:pStyle w:val="Paragrafoelenco"/>
        <w:numPr>
          <w:ilvl w:val="0"/>
          <w:numId w:val="23"/>
        </w:numPr>
        <w:rPr>
          <w:rFonts w:ascii="GE Inspira Sans" w:hAnsi="GE Inspira Sans"/>
          <w:lang w:val="en-US"/>
        </w:rPr>
      </w:pPr>
      <w:r w:rsidRPr="00FE4E90">
        <w:rPr>
          <w:rFonts w:ascii="GE Inspira Sans" w:hAnsi="GE Inspira Sans"/>
          <w:lang w:val="en-US"/>
        </w:rPr>
        <w:t xml:space="preserve">Support development set of parameters for each part number, part post </w:t>
      </w:r>
      <w:proofErr w:type="gramStart"/>
      <w:r w:rsidRPr="00FE4E90">
        <w:rPr>
          <w:rFonts w:ascii="GE Inspira Sans" w:hAnsi="GE Inspira Sans"/>
          <w:lang w:val="en-US"/>
        </w:rPr>
        <w:t>proc</w:t>
      </w:r>
      <w:proofErr w:type="gramEnd"/>
      <w:r w:rsidRPr="00FE4E90">
        <w:rPr>
          <w:rFonts w:ascii="GE Inspira Sans" w:hAnsi="GE Inspira Sans"/>
          <w:lang w:val="en-US"/>
        </w:rPr>
        <w:t>, routing sheets</w:t>
      </w:r>
    </w:p>
    <w:p w14:paraId="3A9A8C86" w14:textId="77777777" w:rsidR="00FE4E90" w:rsidRPr="00FE4E90" w:rsidRDefault="00FE4E90" w:rsidP="00FE4E90">
      <w:pPr>
        <w:pStyle w:val="Paragrafoelenco"/>
        <w:numPr>
          <w:ilvl w:val="0"/>
          <w:numId w:val="23"/>
        </w:numPr>
        <w:rPr>
          <w:rFonts w:ascii="GE Inspira Sans" w:hAnsi="GE Inspira Sans"/>
          <w:lang w:val="en-US"/>
        </w:rPr>
      </w:pPr>
      <w:r w:rsidRPr="00FE4E90">
        <w:rPr>
          <w:rFonts w:ascii="GE Inspira Sans" w:hAnsi="GE Inspira Sans"/>
          <w:lang w:val="en-US"/>
        </w:rPr>
        <w:t>Support Mechanical Component Design by guaranteeing the compatibility between design itself and manufacturing process, technical requirements and evidences evaluation in the technological validation process for all aspects related to materials and special processes (DMLM)</w:t>
      </w:r>
    </w:p>
    <w:p w14:paraId="560DB9A9" w14:textId="77777777" w:rsidR="00FE4E90" w:rsidRPr="00FE4E90" w:rsidRDefault="00FE4E90" w:rsidP="00FE4E90">
      <w:pPr>
        <w:pStyle w:val="Paragrafoelenco"/>
        <w:numPr>
          <w:ilvl w:val="0"/>
          <w:numId w:val="23"/>
        </w:numPr>
        <w:rPr>
          <w:rFonts w:ascii="GE Inspira Sans" w:hAnsi="GE Inspira Sans"/>
          <w:lang w:val="en-US"/>
        </w:rPr>
      </w:pPr>
      <w:r w:rsidRPr="00FE4E90">
        <w:rPr>
          <w:rFonts w:ascii="GE Inspira Sans" w:hAnsi="GE Inspira Sans"/>
          <w:lang w:val="en-US"/>
        </w:rPr>
        <w:t>Manages configuration (at the level of activities relating to technology department) for each part number</w:t>
      </w:r>
    </w:p>
    <w:p w14:paraId="67985F16" w14:textId="77777777" w:rsidR="00FE4E90" w:rsidRPr="00FE4E90" w:rsidRDefault="00FE4E90" w:rsidP="00FE4E90">
      <w:pPr>
        <w:pStyle w:val="Paragrafoelenco"/>
        <w:numPr>
          <w:ilvl w:val="0"/>
          <w:numId w:val="23"/>
        </w:numPr>
        <w:rPr>
          <w:rFonts w:ascii="GE Inspira Sans" w:hAnsi="GE Inspira Sans"/>
          <w:lang w:val="en-US"/>
        </w:rPr>
      </w:pPr>
      <w:r w:rsidRPr="00FE4E90">
        <w:rPr>
          <w:rFonts w:ascii="GE Inspira Sans" w:hAnsi="GE Inspira Sans"/>
          <w:lang w:val="en-US"/>
        </w:rPr>
        <w:t>Contributes to the continuous product improvement by optimizing existing processes and identifying new opportunities of cost reduction</w:t>
      </w:r>
    </w:p>
    <w:p w14:paraId="5B84AEE6" w14:textId="77777777" w:rsidR="00FE4E90" w:rsidRPr="00FE4E90" w:rsidRDefault="00FE4E90" w:rsidP="00FE4E90">
      <w:pPr>
        <w:pStyle w:val="Paragrafoelenco"/>
        <w:numPr>
          <w:ilvl w:val="0"/>
          <w:numId w:val="23"/>
        </w:numPr>
        <w:rPr>
          <w:rFonts w:ascii="GE Inspira Sans" w:hAnsi="GE Inspira Sans"/>
          <w:lang w:val="en-US"/>
        </w:rPr>
      </w:pPr>
      <w:r w:rsidRPr="00FE4E90">
        <w:rPr>
          <w:rFonts w:ascii="GE Inspira Sans" w:hAnsi="GE Inspira Sans"/>
          <w:lang w:val="en-US"/>
        </w:rPr>
        <w:t>Provides support to machine operators for the solution of problems related to the operation of the machine</w:t>
      </w:r>
    </w:p>
    <w:p w14:paraId="0C369A94" w14:textId="77777777" w:rsidR="00FE4E90" w:rsidRPr="00FE4E90" w:rsidRDefault="00FE4E90" w:rsidP="00FE4E90">
      <w:pPr>
        <w:pStyle w:val="Paragrafoelenco"/>
        <w:numPr>
          <w:ilvl w:val="0"/>
          <w:numId w:val="23"/>
        </w:numPr>
        <w:rPr>
          <w:rFonts w:ascii="GE Inspira Sans" w:hAnsi="GE Inspira Sans"/>
          <w:lang w:val="en-US"/>
        </w:rPr>
      </w:pPr>
      <w:r w:rsidRPr="00FE4E90">
        <w:rPr>
          <w:rFonts w:ascii="GE Inspira Sans" w:hAnsi="GE Inspira Sans"/>
          <w:lang w:val="en-US"/>
        </w:rPr>
        <w:t>Lead root cause investigations</w:t>
      </w:r>
    </w:p>
    <w:p w14:paraId="25D4DE42" w14:textId="77777777" w:rsidR="00FE4E90" w:rsidRPr="00FE4E90" w:rsidRDefault="00FE4E90" w:rsidP="00FE4E90">
      <w:pPr>
        <w:pStyle w:val="Paragrafoelenco"/>
        <w:numPr>
          <w:ilvl w:val="0"/>
          <w:numId w:val="23"/>
        </w:numPr>
        <w:rPr>
          <w:rFonts w:ascii="GE Inspira Sans" w:hAnsi="GE Inspira Sans"/>
          <w:lang w:val="en-US"/>
        </w:rPr>
      </w:pPr>
      <w:r w:rsidRPr="00FE4E90">
        <w:rPr>
          <w:rFonts w:ascii="GE Inspira Sans" w:hAnsi="GE Inspira Sans"/>
          <w:lang w:val="en-US"/>
        </w:rPr>
        <w:t>Specify needs, communicate about project approach and present outcomes of research done</w:t>
      </w:r>
    </w:p>
    <w:p w14:paraId="725F502E" w14:textId="77777777" w:rsidR="00FE4E90" w:rsidRPr="00FE4E90" w:rsidRDefault="00FE4E90" w:rsidP="00FE4E90">
      <w:pPr>
        <w:pStyle w:val="Paragrafoelenco"/>
        <w:numPr>
          <w:ilvl w:val="0"/>
          <w:numId w:val="23"/>
        </w:numPr>
        <w:rPr>
          <w:rFonts w:ascii="GE Inspira Sans" w:hAnsi="GE Inspira Sans"/>
          <w:lang w:val="en-US"/>
        </w:rPr>
      </w:pPr>
      <w:r w:rsidRPr="00FE4E90">
        <w:rPr>
          <w:rFonts w:ascii="GE Inspira Sans" w:hAnsi="GE Inspira Sans"/>
          <w:lang w:val="en-US"/>
        </w:rPr>
        <w:lastRenderedPageBreak/>
        <w:t>Deliver products as part of a team</w:t>
      </w:r>
    </w:p>
    <w:p w14:paraId="4D93FC7B" w14:textId="77777777" w:rsidR="00FE4E90" w:rsidRPr="00FE4E90" w:rsidRDefault="00FE4E90" w:rsidP="00FE4E90">
      <w:pPr>
        <w:pStyle w:val="Paragrafoelenco"/>
        <w:numPr>
          <w:ilvl w:val="0"/>
          <w:numId w:val="23"/>
        </w:numPr>
        <w:rPr>
          <w:rFonts w:ascii="GE Inspira Sans" w:hAnsi="GE Inspira Sans"/>
          <w:lang w:val="en-US"/>
        </w:rPr>
      </w:pPr>
      <w:r w:rsidRPr="00FE4E90">
        <w:rPr>
          <w:rFonts w:ascii="GE Inspira Sans" w:hAnsi="GE Inspira Sans"/>
          <w:lang w:val="en-US"/>
        </w:rPr>
        <w:t>Work in cross functional teams</w:t>
      </w:r>
    </w:p>
    <w:p w14:paraId="0AC0A703" w14:textId="70AFE7BB" w:rsidR="005F13C2" w:rsidRDefault="005F13C2" w:rsidP="00A43F36">
      <w:pPr>
        <w:rPr>
          <w:rFonts w:ascii="GE Inspira Sans" w:hAnsi="GE Inspira Sans"/>
          <w:b/>
          <w:lang w:val="en-US"/>
        </w:rPr>
      </w:pPr>
    </w:p>
    <w:p w14:paraId="65971E23" w14:textId="7E5BFCF1" w:rsidR="00B51FA2" w:rsidRDefault="00A43F36" w:rsidP="00FE4E90">
      <w:pPr>
        <w:rPr>
          <w:rFonts w:ascii="GE Inspira Sans" w:hAnsi="GE Inspira Sans"/>
          <w:b/>
          <w:lang w:val="en-US"/>
        </w:rPr>
      </w:pPr>
      <w:r w:rsidRPr="00AC5A34">
        <w:rPr>
          <w:rFonts w:ascii="GE Inspira Sans" w:hAnsi="GE Inspira Sans"/>
          <w:b/>
          <w:lang w:val="en-US"/>
        </w:rPr>
        <w:t>Qualifications/Requirements:</w:t>
      </w:r>
    </w:p>
    <w:p w14:paraId="0D26BF76" w14:textId="77777777" w:rsidR="00FE4E90" w:rsidRPr="00FE4E90" w:rsidRDefault="00FE4E90" w:rsidP="00FE4E90">
      <w:pPr>
        <w:pStyle w:val="Paragrafoelenco"/>
        <w:numPr>
          <w:ilvl w:val="0"/>
          <w:numId w:val="25"/>
        </w:numPr>
        <w:rPr>
          <w:rFonts w:ascii="GE Inspira Sans" w:hAnsi="GE Inspira Sans"/>
          <w:lang w:val="en-US"/>
        </w:rPr>
      </w:pPr>
      <w:proofErr w:type="gramStart"/>
      <w:r w:rsidRPr="00FE4E90">
        <w:rPr>
          <w:rFonts w:ascii="GE Inspira Sans" w:hAnsi="GE Inspira Sans"/>
          <w:lang w:val="en-US"/>
        </w:rPr>
        <w:t>Master Degree in Aerospace</w:t>
      </w:r>
      <w:proofErr w:type="gramEnd"/>
      <w:r w:rsidRPr="00FE4E90">
        <w:rPr>
          <w:rFonts w:ascii="GE Inspira Sans" w:hAnsi="GE Inspira Sans"/>
          <w:lang w:val="en-US"/>
        </w:rPr>
        <w:t>, Materials or Mechanical Engineering</w:t>
      </w:r>
    </w:p>
    <w:p w14:paraId="228BD2AF" w14:textId="77777777" w:rsidR="00FE4E90" w:rsidRPr="00FE4E90" w:rsidRDefault="00FE4E90" w:rsidP="00FE4E90">
      <w:pPr>
        <w:pStyle w:val="Paragrafoelenco"/>
        <w:numPr>
          <w:ilvl w:val="0"/>
          <w:numId w:val="25"/>
        </w:numPr>
        <w:rPr>
          <w:rFonts w:ascii="GE Inspira Sans" w:hAnsi="GE Inspira Sans"/>
          <w:lang w:val="en-US"/>
        </w:rPr>
      </w:pPr>
      <w:r w:rsidRPr="00FE4E90">
        <w:rPr>
          <w:rFonts w:ascii="GE Inspira Sans" w:hAnsi="GE Inspira Sans"/>
          <w:lang w:val="en-US"/>
        </w:rPr>
        <w:t>Digital Attitude</w:t>
      </w:r>
    </w:p>
    <w:p w14:paraId="691E3B9E" w14:textId="77777777" w:rsidR="00FE4E90" w:rsidRPr="00FE4E90" w:rsidRDefault="00FE4E90" w:rsidP="00FE4E90">
      <w:pPr>
        <w:pStyle w:val="Paragrafoelenco"/>
        <w:numPr>
          <w:ilvl w:val="0"/>
          <w:numId w:val="25"/>
        </w:numPr>
        <w:rPr>
          <w:rFonts w:ascii="GE Inspira Sans" w:hAnsi="GE Inspira Sans"/>
          <w:lang w:val="en-US"/>
        </w:rPr>
      </w:pPr>
      <w:r w:rsidRPr="00FE4E90">
        <w:rPr>
          <w:rFonts w:ascii="GE Inspira Sans" w:hAnsi="GE Inspira Sans"/>
          <w:lang w:val="en-US"/>
        </w:rPr>
        <w:t>Excellent communication skills, with the ability to communicate at a variety of levels, from detailed design reviews to high-level leadership reviews</w:t>
      </w:r>
    </w:p>
    <w:p w14:paraId="47E21781" w14:textId="77777777" w:rsidR="00FE4E90" w:rsidRPr="00FE4E90" w:rsidRDefault="00FE4E90" w:rsidP="00FE4E90">
      <w:pPr>
        <w:pStyle w:val="Paragrafoelenco"/>
        <w:numPr>
          <w:ilvl w:val="0"/>
          <w:numId w:val="25"/>
        </w:numPr>
        <w:rPr>
          <w:rFonts w:ascii="GE Inspira Sans" w:hAnsi="GE Inspira Sans"/>
          <w:lang w:val="en-US"/>
        </w:rPr>
      </w:pPr>
      <w:r w:rsidRPr="00FE4E90">
        <w:rPr>
          <w:rFonts w:ascii="GE Inspira Sans" w:hAnsi="GE Inspira Sans"/>
          <w:lang w:val="en-US"/>
        </w:rPr>
        <w:t>Ability to work in cross functional team</w:t>
      </w:r>
    </w:p>
    <w:p w14:paraId="47AC9A69" w14:textId="77777777" w:rsidR="00FE4E90" w:rsidRPr="00FE4E90" w:rsidRDefault="00FE4E90" w:rsidP="00FE4E90">
      <w:pPr>
        <w:pStyle w:val="Paragrafoelenco"/>
        <w:numPr>
          <w:ilvl w:val="0"/>
          <w:numId w:val="25"/>
        </w:numPr>
        <w:rPr>
          <w:rFonts w:ascii="GE Inspira Sans" w:hAnsi="GE Inspira Sans"/>
          <w:lang w:val="en-US"/>
        </w:rPr>
      </w:pPr>
      <w:r w:rsidRPr="00FE4E90">
        <w:rPr>
          <w:rFonts w:ascii="GE Inspira Sans" w:hAnsi="GE Inspira Sans"/>
          <w:lang w:val="en-US"/>
        </w:rPr>
        <w:t>Demonstrated proficiency in written, oral, and presentation skills</w:t>
      </w:r>
    </w:p>
    <w:p w14:paraId="43AC9339" w14:textId="77777777" w:rsidR="00FE4E90" w:rsidRPr="00FE4E90" w:rsidRDefault="00FE4E90" w:rsidP="00FE4E90">
      <w:pPr>
        <w:pStyle w:val="Paragrafoelenco"/>
        <w:numPr>
          <w:ilvl w:val="0"/>
          <w:numId w:val="25"/>
        </w:numPr>
        <w:rPr>
          <w:rFonts w:ascii="GE Inspira Sans" w:hAnsi="GE Inspira Sans"/>
          <w:lang w:val="en-US"/>
        </w:rPr>
      </w:pPr>
      <w:r w:rsidRPr="00FE4E90">
        <w:rPr>
          <w:rFonts w:ascii="GE Inspira Sans" w:hAnsi="GE Inspira Sans"/>
          <w:lang w:val="en-US"/>
        </w:rPr>
        <w:t>Fluency in Italian and English</w:t>
      </w:r>
    </w:p>
    <w:p w14:paraId="2A039812" w14:textId="590B3624" w:rsidR="00FE4E90" w:rsidRDefault="00FE4E90" w:rsidP="00FE4E90">
      <w:pPr>
        <w:pStyle w:val="Paragrafoelenco"/>
        <w:numPr>
          <w:ilvl w:val="0"/>
          <w:numId w:val="25"/>
        </w:numPr>
        <w:rPr>
          <w:rFonts w:ascii="GE Inspira Sans" w:hAnsi="GE Inspira Sans"/>
          <w:lang w:val="en-US"/>
        </w:rPr>
      </w:pPr>
      <w:r w:rsidRPr="00FE4E90">
        <w:rPr>
          <w:rFonts w:ascii="GE Inspira Sans" w:hAnsi="GE Inspira Sans"/>
          <w:lang w:val="en-US"/>
        </w:rPr>
        <w:t>EU work permit</w:t>
      </w:r>
    </w:p>
    <w:p w14:paraId="1E28D8E0" w14:textId="77777777" w:rsidR="00FE4E90" w:rsidRPr="00FE4E90" w:rsidRDefault="00FE4E90" w:rsidP="00FE4E90">
      <w:pPr>
        <w:pStyle w:val="Paragrafoelenco"/>
        <w:rPr>
          <w:rFonts w:ascii="GE Inspira Sans" w:hAnsi="GE Inspira Sans"/>
          <w:lang w:val="en-US"/>
        </w:rPr>
      </w:pPr>
    </w:p>
    <w:p w14:paraId="5CE6D8D5" w14:textId="77777777" w:rsidR="00A43F36" w:rsidRDefault="00A43F36" w:rsidP="00A43F36">
      <w:pPr>
        <w:rPr>
          <w:rFonts w:ascii="GE Inspira Sans" w:hAnsi="GE Inspira Sans"/>
          <w:b/>
          <w:lang w:val="en-US"/>
        </w:rPr>
      </w:pPr>
      <w:r w:rsidRPr="00AC5A34">
        <w:rPr>
          <w:rFonts w:ascii="GE Inspira Sans" w:hAnsi="GE Inspira Sans"/>
          <w:b/>
          <w:lang w:val="en-US"/>
        </w:rPr>
        <w:t>Desired Characteristics:</w:t>
      </w:r>
    </w:p>
    <w:p w14:paraId="4B777CB6" w14:textId="77777777" w:rsidR="00FE4E90" w:rsidRPr="00FE4E90" w:rsidRDefault="00FE4E90" w:rsidP="00FE4E90">
      <w:pPr>
        <w:pStyle w:val="Paragrafoelenco"/>
        <w:numPr>
          <w:ilvl w:val="0"/>
          <w:numId w:val="26"/>
        </w:numPr>
        <w:rPr>
          <w:rFonts w:ascii="GE Inspira Sans" w:hAnsi="GE Inspira Sans"/>
          <w:lang w:val="en-US"/>
        </w:rPr>
      </w:pPr>
      <w:r w:rsidRPr="00FE4E90">
        <w:rPr>
          <w:rFonts w:ascii="GE Inspira Sans" w:hAnsi="GE Inspira Sans"/>
          <w:lang w:val="en-US"/>
        </w:rPr>
        <w:t>Strong problem solving and mentoring skills</w:t>
      </w:r>
    </w:p>
    <w:p w14:paraId="41F828A9" w14:textId="77777777" w:rsidR="00FE4E90" w:rsidRPr="00FE4E90" w:rsidRDefault="00FE4E90" w:rsidP="00FE4E90">
      <w:pPr>
        <w:pStyle w:val="Paragrafoelenco"/>
        <w:numPr>
          <w:ilvl w:val="0"/>
          <w:numId w:val="26"/>
        </w:numPr>
        <w:rPr>
          <w:rFonts w:ascii="GE Inspira Sans" w:hAnsi="GE Inspira Sans"/>
          <w:lang w:val="en-US"/>
        </w:rPr>
      </w:pPr>
      <w:r w:rsidRPr="00FE4E90">
        <w:rPr>
          <w:rFonts w:ascii="GE Inspira Sans" w:hAnsi="GE Inspira Sans"/>
          <w:lang w:val="en-US"/>
        </w:rPr>
        <w:t>SPC (Statistical Process Control) Knowledge</w:t>
      </w:r>
    </w:p>
    <w:p w14:paraId="683CAD5D" w14:textId="77777777" w:rsidR="00FE4E90" w:rsidRPr="00FE4E90" w:rsidRDefault="00FE4E90" w:rsidP="00FE4E90">
      <w:pPr>
        <w:pStyle w:val="Paragrafoelenco"/>
        <w:numPr>
          <w:ilvl w:val="0"/>
          <w:numId w:val="26"/>
        </w:numPr>
        <w:rPr>
          <w:rFonts w:ascii="GE Inspira Sans" w:hAnsi="GE Inspira Sans"/>
          <w:lang w:val="en-US"/>
        </w:rPr>
      </w:pPr>
      <w:r w:rsidRPr="00FE4E90">
        <w:rPr>
          <w:rFonts w:ascii="GE Inspira Sans" w:hAnsi="GE Inspira Sans"/>
          <w:lang w:val="en-US"/>
        </w:rPr>
        <w:t>Six Sigma tools &amp; 5S awareness</w:t>
      </w:r>
    </w:p>
    <w:p w14:paraId="7AD3BE0B" w14:textId="77777777" w:rsidR="00FE4E90" w:rsidRPr="00FE4E90" w:rsidRDefault="00FE4E90" w:rsidP="00FE4E90">
      <w:pPr>
        <w:pStyle w:val="Paragrafoelenco"/>
        <w:numPr>
          <w:ilvl w:val="0"/>
          <w:numId w:val="26"/>
        </w:numPr>
        <w:rPr>
          <w:rFonts w:ascii="GE Inspira Sans" w:hAnsi="GE Inspira Sans"/>
          <w:lang w:val="en-US"/>
        </w:rPr>
      </w:pPr>
      <w:r w:rsidRPr="00FE4E90">
        <w:rPr>
          <w:rFonts w:ascii="GE Inspira Sans" w:hAnsi="GE Inspira Sans"/>
          <w:lang w:val="en-US"/>
        </w:rPr>
        <w:t>Change oriented mind-set</w:t>
      </w:r>
    </w:p>
    <w:p w14:paraId="282EB677" w14:textId="77777777" w:rsidR="00FE4E90" w:rsidRPr="00FE4E90" w:rsidRDefault="00FE4E90" w:rsidP="00FE4E90">
      <w:pPr>
        <w:pStyle w:val="Paragrafoelenco"/>
        <w:numPr>
          <w:ilvl w:val="0"/>
          <w:numId w:val="26"/>
        </w:numPr>
        <w:rPr>
          <w:rFonts w:ascii="GE Inspira Sans" w:hAnsi="GE Inspira Sans"/>
          <w:lang w:val="en-US"/>
        </w:rPr>
      </w:pPr>
      <w:r w:rsidRPr="00FE4E90">
        <w:rPr>
          <w:rFonts w:ascii="GE Inspira Sans" w:hAnsi="GE Inspira Sans"/>
          <w:lang w:val="en-US"/>
        </w:rPr>
        <w:t>Strong organizational skills</w:t>
      </w:r>
    </w:p>
    <w:p w14:paraId="231AC07C" w14:textId="77777777" w:rsidR="00FE4E90" w:rsidRPr="00FE4E90" w:rsidRDefault="00FE4E90" w:rsidP="00FE4E90">
      <w:pPr>
        <w:pStyle w:val="Paragrafoelenco"/>
        <w:numPr>
          <w:ilvl w:val="0"/>
          <w:numId w:val="26"/>
        </w:numPr>
        <w:rPr>
          <w:rFonts w:ascii="GE Inspira Sans" w:hAnsi="GE Inspira Sans"/>
          <w:lang w:val="en-US"/>
        </w:rPr>
      </w:pPr>
      <w:r w:rsidRPr="00FE4E90">
        <w:rPr>
          <w:rFonts w:ascii="GE Inspira Sans" w:hAnsi="GE Inspira Sans"/>
          <w:lang w:val="en-US"/>
        </w:rPr>
        <w:t>Strong oral and written communication skills</w:t>
      </w:r>
    </w:p>
    <w:p w14:paraId="545712F0" w14:textId="77777777" w:rsidR="00FE4E90" w:rsidRPr="00FE4E90" w:rsidRDefault="00FE4E90" w:rsidP="00FE4E90">
      <w:pPr>
        <w:pStyle w:val="Paragrafoelenco"/>
        <w:numPr>
          <w:ilvl w:val="0"/>
          <w:numId w:val="26"/>
        </w:numPr>
        <w:rPr>
          <w:rFonts w:ascii="GE Inspira Sans" w:hAnsi="GE Inspira Sans"/>
          <w:lang w:val="en-US"/>
        </w:rPr>
      </w:pPr>
      <w:r w:rsidRPr="00FE4E90">
        <w:rPr>
          <w:rFonts w:ascii="GE Inspira Sans" w:hAnsi="GE Inspira Sans"/>
          <w:lang w:val="en-US"/>
        </w:rPr>
        <w:t>Strong interpersonal and leadership skills</w:t>
      </w:r>
    </w:p>
    <w:p w14:paraId="2B7E5C60" w14:textId="77777777" w:rsidR="00FE4E90" w:rsidRPr="00FE4E90" w:rsidRDefault="00FE4E90" w:rsidP="00FE4E90">
      <w:pPr>
        <w:pStyle w:val="Paragrafoelenco"/>
        <w:numPr>
          <w:ilvl w:val="0"/>
          <w:numId w:val="26"/>
        </w:numPr>
        <w:rPr>
          <w:rFonts w:ascii="GE Inspira Sans" w:hAnsi="GE Inspira Sans"/>
          <w:lang w:val="en-US"/>
        </w:rPr>
      </w:pPr>
      <w:r w:rsidRPr="00FE4E90">
        <w:rPr>
          <w:rFonts w:ascii="GE Inspira Sans" w:hAnsi="GE Inspira Sans"/>
          <w:lang w:val="en-US"/>
        </w:rPr>
        <w:t>Outside the box thinker – creative</w:t>
      </w:r>
    </w:p>
    <w:p w14:paraId="29AAAAE3" w14:textId="77777777" w:rsidR="00FE4E90" w:rsidRPr="00FE4E90" w:rsidRDefault="00FE4E90" w:rsidP="00FE4E90">
      <w:pPr>
        <w:pStyle w:val="Paragrafoelenco"/>
        <w:numPr>
          <w:ilvl w:val="0"/>
          <w:numId w:val="26"/>
        </w:numPr>
        <w:rPr>
          <w:rFonts w:ascii="GE Inspira Sans" w:hAnsi="GE Inspira Sans"/>
          <w:lang w:val="en-US"/>
        </w:rPr>
      </w:pPr>
      <w:r w:rsidRPr="00FE4E90">
        <w:rPr>
          <w:rFonts w:ascii="GE Inspira Sans" w:hAnsi="GE Inspira Sans"/>
          <w:lang w:val="en-US"/>
        </w:rPr>
        <w:t>Passionate about additive and related technologies</w:t>
      </w:r>
    </w:p>
    <w:p w14:paraId="3DEEC9F9" w14:textId="77777777" w:rsidR="00A43F36" w:rsidRDefault="00A43F36" w:rsidP="00A43F36">
      <w:pPr>
        <w:rPr>
          <w:rFonts w:ascii="GE Inspira Sans" w:hAnsi="GE Inspira Sans"/>
          <w:lang w:val="en-US"/>
        </w:rPr>
      </w:pPr>
    </w:p>
    <w:p w14:paraId="0CC73A64" w14:textId="4F34C91E" w:rsidR="00A43F36" w:rsidRDefault="00A43F36" w:rsidP="00A43F36">
      <w:pPr>
        <w:rPr>
          <w:rFonts w:ascii="GE Inspira Sans" w:hAnsi="GE Inspira Sans"/>
          <w:lang w:val="en-US"/>
        </w:rPr>
      </w:pPr>
      <w:r>
        <w:rPr>
          <w:rFonts w:ascii="GE Inspira Sans" w:hAnsi="GE Inspira Sans"/>
          <w:lang w:val="en-US"/>
        </w:rPr>
        <w:t xml:space="preserve">Send your Application until </w:t>
      </w:r>
      <w:r w:rsidR="005F13C2">
        <w:rPr>
          <w:rFonts w:ascii="GE Inspira Sans" w:hAnsi="GE Inspira Sans"/>
          <w:lang w:val="en-US"/>
        </w:rPr>
        <w:t>28/02</w:t>
      </w:r>
      <w:r w:rsidR="00B51FA2">
        <w:rPr>
          <w:rFonts w:ascii="GE Inspira Sans" w:hAnsi="GE Inspira Sans"/>
          <w:lang w:val="en-US"/>
        </w:rPr>
        <w:t>/1019</w:t>
      </w:r>
    </w:p>
    <w:p w14:paraId="5217B524" w14:textId="171D11F2" w:rsidR="00A43F36" w:rsidRPr="00AC5A34" w:rsidRDefault="00A43F36" w:rsidP="00A43F36">
      <w:pPr>
        <w:rPr>
          <w:rFonts w:ascii="GE Inspira Sans" w:hAnsi="GE Inspira Sans"/>
          <w:lang w:val="en-US"/>
        </w:rPr>
      </w:pPr>
      <w:r>
        <w:rPr>
          <w:rFonts w:ascii="GE Inspira Sans" w:hAnsi="GE Inspira Sans"/>
          <w:lang w:val="en-US"/>
        </w:rPr>
        <w:t xml:space="preserve">To Apply: </w:t>
      </w:r>
      <w:hyperlink r:id="rId8" w:history="1">
        <w:r w:rsidR="00FE4E90" w:rsidRPr="00EA5F1D">
          <w:rPr>
            <w:rStyle w:val="Collegamentoipertestuale"/>
            <w:rFonts w:ascii="GE Inspira Sans" w:hAnsi="GE Inspira Sans"/>
            <w:lang w:val="en-US"/>
          </w:rPr>
          <w:t>https://invent.ge/2OA1zlz</w:t>
        </w:r>
      </w:hyperlink>
      <w:r w:rsidR="00FE4E90">
        <w:rPr>
          <w:rFonts w:ascii="GE Inspira Sans" w:hAnsi="GE Inspira Sans"/>
          <w:lang w:val="en-US"/>
        </w:rPr>
        <w:t xml:space="preserve"> </w:t>
      </w:r>
      <w:bookmarkStart w:id="0" w:name="_GoBack"/>
      <w:bookmarkEnd w:id="0"/>
    </w:p>
    <w:p w14:paraId="658EE982" w14:textId="49283D43" w:rsidR="00DE047B" w:rsidRPr="00A43F36" w:rsidRDefault="00DE047B" w:rsidP="00A43F36">
      <w:pPr>
        <w:rPr>
          <w:lang w:val="en-US"/>
        </w:rPr>
      </w:pPr>
    </w:p>
    <w:sectPr w:rsidR="00DE047B" w:rsidRPr="00A43F36" w:rsidSect="00FC2965">
      <w:headerReference w:type="even" r:id="rId9"/>
      <w:headerReference w:type="default" r:id="rId10"/>
      <w:footerReference w:type="even" r:id="rId11"/>
      <w:footerReference w:type="default" r:id="rId12"/>
      <w:headerReference w:type="first" r:id="rId13"/>
      <w:footerReference w:type="first" r:id="rId14"/>
      <w:pgSz w:w="11900" w:h="16840"/>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8C349D" w14:textId="77777777" w:rsidR="00266641" w:rsidRDefault="00266641" w:rsidP="00DE047B">
      <w:r>
        <w:separator/>
      </w:r>
    </w:p>
  </w:endnote>
  <w:endnote w:type="continuationSeparator" w:id="0">
    <w:p w14:paraId="131DEB8A" w14:textId="77777777" w:rsidR="00266641" w:rsidRDefault="00266641" w:rsidP="00DE0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GE Inspira Sans">
    <w:panose1 w:val="020B0503060000000003"/>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1233C" w14:textId="77777777" w:rsidR="00FB01A9" w:rsidRDefault="00FB01A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8BF38" w14:textId="560AAB35" w:rsidR="00332100" w:rsidRDefault="00332100" w:rsidP="00940E88">
    <w:pPr>
      <w:pStyle w:val="Pidipagin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F204B" w14:textId="3EB7B352" w:rsidR="00322C38" w:rsidRDefault="00FC2965">
    <w:pPr>
      <w:pStyle w:val="Pidipagina"/>
    </w:pPr>
    <w:r>
      <w:rPr>
        <w:noProof/>
      </w:rPr>
      <w:drawing>
        <wp:inline distT="0" distB="0" distL="0" distR="0" wp14:anchorId="28672982" wp14:editId="18B0161A">
          <wp:extent cx="5815330" cy="731520"/>
          <wp:effectExtent l="0" t="0" r="1270" b="5080"/>
          <wp:docPr id="2" name="Immagine 2" descr="GE%20AV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20AV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5330" cy="7315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BAD23E" w14:textId="77777777" w:rsidR="00266641" w:rsidRDefault="00266641" w:rsidP="00DE047B">
      <w:r>
        <w:separator/>
      </w:r>
    </w:p>
  </w:footnote>
  <w:footnote w:type="continuationSeparator" w:id="0">
    <w:p w14:paraId="2A855907" w14:textId="77777777" w:rsidR="00266641" w:rsidRDefault="00266641" w:rsidP="00DE04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27E91" w14:textId="39D2E65A" w:rsidR="00FC2965" w:rsidRDefault="00FC2965">
    <w:pPr>
      <w:pStyle w:val="Intestazione"/>
    </w:pPr>
    <w:r>
      <w:rPr>
        <w:noProof/>
      </w:rPr>
      <w:drawing>
        <wp:inline distT="0" distB="0" distL="0" distR="0" wp14:anchorId="6ADBD3FA" wp14:editId="4017433F">
          <wp:extent cx="6116320" cy="1263650"/>
          <wp:effectExtent l="0" t="0" r="5080" b="635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_INT_second_foglio.jpg"/>
                  <pic:cNvPicPr/>
                </pic:nvPicPr>
                <pic:blipFill>
                  <a:blip r:embed="rId1">
                    <a:extLst>
                      <a:ext uri="{28A0092B-C50C-407E-A947-70E740481C1C}">
                        <a14:useLocalDpi xmlns:a14="http://schemas.microsoft.com/office/drawing/2010/main" val="0"/>
                      </a:ext>
                    </a:extLst>
                  </a:blip>
                  <a:stretch>
                    <a:fillRect/>
                  </a:stretch>
                </pic:blipFill>
                <pic:spPr>
                  <a:xfrm>
                    <a:off x="0" y="0"/>
                    <a:ext cx="6116320" cy="126365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91CF3" w14:textId="58D13D48" w:rsidR="00332100" w:rsidRDefault="00FC2965">
    <w:pPr>
      <w:pStyle w:val="Intestazione"/>
    </w:pPr>
    <w:r>
      <w:rPr>
        <w:noProof/>
      </w:rPr>
      <w:drawing>
        <wp:inline distT="0" distB="0" distL="0" distR="0" wp14:anchorId="6E28D443" wp14:editId="72B64890">
          <wp:extent cx="6116320" cy="1263650"/>
          <wp:effectExtent l="0" t="0" r="5080" b="635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_INT_second_foglio.jpg"/>
                  <pic:cNvPicPr/>
                </pic:nvPicPr>
                <pic:blipFill>
                  <a:blip r:embed="rId1">
                    <a:extLst>
                      <a:ext uri="{28A0092B-C50C-407E-A947-70E740481C1C}">
                        <a14:useLocalDpi xmlns:a14="http://schemas.microsoft.com/office/drawing/2010/main" val="0"/>
                      </a:ext>
                    </a:extLst>
                  </a:blip>
                  <a:stretch>
                    <a:fillRect/>
                  </a:stretch>
                </pic:blipFill>
                <pic:spPr>
                  <a:xfrm>
                    <a:off x="0" y="0"/>
                    <a:ext cx="6116320" cy="126365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458C3" w14:textId="7936CAE4" w:rsidR="00322C38" w:rsidRDefault="00FC2965">
    <w:pPr>
      <w:pStyle w:val="Intestazione"/>
    </w:pPr>
    <w:r>
      <w:rPr>
        <w:noProof/>
      </w:rPr>
      <w:drawing>
        <wp:inline distT="0" distB="0" distL="0" distR="0" wp14:anchorId="46127F2B" wp14:editId="6D94A75E">
          <wp:extent cx="6116320" cy="1223010"/>
          <wp:effectExtent l="0" t="0" r="508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_INT_primo Testa.jpg"/>
                  <pic:cNvPicPr/>
                </pic:nvPicPr>
                <pic:blipFill>
                  <a:blip r:embed="rId1">
                    <a:extLst>
                      <a:ext uri="{28A0092B-C50C-407E-A947-70E740481C1C}">
                        <a14:useLocalDpi xmlns:a14="http://schemas.microsoft.com/office/drawing/2010/main" val="0"/>
                      </a:ext>
                    </a:extLst>
                  </a:blip>
                  <a:stretch>
                    <a:fillRect/>
                  </a:stretch>
                </pic:blipFill>
                <pic:spPr>
                  <a:xfrm>
                    <a:off x="0" y="0"/>
                    <a:ext cx="6116320" cy="12230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419E8"/>
    <w:multiLevelType w:val="hybridMultilevel"/>
    <w:tmpl w:val="25D830A6"/>
    <w:lvl w:ilvl="0" w:tplc="69B22AE6">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36A7CE4"/>
    <w:multiLevelType w:val="hybridMultilevel"/>
    <w:tmpl w:val="F9945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0B0926"/>
    <w:multiLevelType w:val="hybridMultilevel"/>
    <w:tmpl w:val="5C9675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3F80B6B"/>
    <w:multiLevelType w:val="hybridMultilevel"/>
    <w:tmpl w:val="5EA8E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19748E"/>
    <w:multiLevelType w:val="hybridMultilevel"/>
    <w:tmpl w:val="6B2CF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A1350F"/>
    <w:multiLevelType w:val="hybridMultilevel"/>
    <w:tmpl w:val="6F6E39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E9B1998"/>
    <w:multiLevelType w:val="hybridMultilevel"/>
    <w:tmpl w:val="0B8C6D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0045166"/>
    <w:multiLevelType w:val="hybridMultilevel"/>
    <w:tmpl w:val="188290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236727D"/>
    <w:multiLevelType w:val="hybridMultilevel"/>
    <w:tmpl w:val="F9A4B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B30AC4"/>
    <w:multiLevelType w:val="hybridMultilevel"/>
    <w:tmpl w:val="82903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49492D"/>
    <w:multiLevelType w:val="hybridMultilevel"/>
    <w:tmpl w:val="26C23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846195"/>
    <w:multiLevelType w:val="hybridMultilevel"/>
    <w:tmpl w:val="C136DD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E166DE1"/>
    <w:multiLevelType w:val="hybridMultilevel"/>
    <w:tmpl w:val="602286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FFA5E25"/>
    <w:multiLevelType w:val="hybridMultilevel"/>
    <w:tmpl w:val="1334F552"/>
    <w:lvl w:ilvl="0" w:tplc="69B22AE6">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15D2FEB"/>
    <w:multiLevelType w:val="hybridMultilevel"/>
    <w:tmpl w:val="275421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6F54633"/>
    <w:multiLevelType w:val="hybridMultilevel"/>
    <w:tmpl w:val="95461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0E785C"/>
    <w:multiLevelType w:val="hybridMultilevel"/>
    <w:tmpl w:val="02FCE3C0"/>
    <w:lvl w:ilvl="0" w:tplc="69B22AE6">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F562AC0"/>
    <w:multiLevelType w:val="hybridMultilevel"/>
    <w:tmpl w:val="7D405C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0CA6C5B"/>
    <w:multiLevelType w:val="hybridMultilevel"/>
    <w:tmpl w:val="583EC6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76B3D63"/>
    <w:multiLevelType w:val="hybridMultilevel"/>
    <w:tmpl w:val="980A1F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79F0488"/>
    <w:multiLevelType w:val="hybridMultilevel"/>
    <w:tmpl w:val="E7C2A4A8"/>
    <w:lvl w:ilvl="0" w:tplc="69B22AE6">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FE20FC2"/>
    <w:multiLevelType w:val="hybridMultilevel"/>
    <w:tmpl w:val="6DE2EA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12C"/>
    <w:multiLevelType w:val="hybridMultilevel"/>
    <w:tmpl w:val="2FEAA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EB706F"/>
    <w:multiLevelType w:val="hybridMultilevel"/>
    <w:tmpl w:val="539E6D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C076C9D"/>
    <w:multiLevelType w:val="hybridMultilevel"/>
    <w:tmpl w:val="1B20F6F0"/>
    <w:lvl w:ilvl="0" w:tplc="69B22AE6">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E8D4739"/>
    <w:multiLevelType w:val="hybridMultilevel"/>
    <w:tmpl w:val="1E8093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6"/>
  </w:num>
  <w:num w:numId="2">
    <w:abstractNumId w:val="11"/>
  </w:num>
  <w:num w:numId="3">
    <w:abstractNumId w:val="24"/>
  </w:num>
  <w:num w:numId="4">
    <w:abstractNumId w:val="20"/>
  </w:num>
  <w:num w:numId="5">
    <w:abstractNumId w:val="13"/>
  </w:num>
  <w:num w:numId="6">
    <w:abstractNumId w:val="0"/>
  </w:num>
  <w:num w:numId="7">
    <w:abstractNumId w:val="6"/>
  </w:num>
  <w:num w:numId="8">
    <w:abstractNumId w:val="17"/>
  </w:num>
  <w:num w:numId="9">
    <w:abstractNumId w:val="12"/>
  </w:num>
  <w:num w:numId="10">
    <w:abstractNumId w:val="5"/>
  </w:num>
  <w:num w:numId="11">
    <w:abstractNumId w:val="14"/>
  </w:num>
  <w:num w:numId="12">
    <w:abstractNumId w:val="19"/>
  </w:num>
  <w:num w:numId="13">
    <w:abstractNumId w:val="21"/>
  </w:num>
  <w:num w:numId="14">
    <w:abstractNumId w:val="23"/>
  </w:num>
  <w:num w:numId="15">
    <w:abstractNumId w:val="18"/>
  </w:num>
  <w:num w:numId="16">
    <w:abstractNumId w:val="7"/>
  </w:num>
  <w:num w:numId="17">
    <w:abstractNumId w:val="2"/>
  </w:num>
  <w:num w:numId="18">
    <w:abstractNumId w:val="22"/>
  </w:num>
  <w:num w:numId="19">
    <w:abstractNumId w:val="4"/>
  </w:num>
  <w:num w:numId="20">
    <w:abstractNumId w:val="8"/>
  </w:num>
  <w:num w:numId="21">
    <w:abstractNumId w:val="9"/>
  </w:num>
  <w:num w:numId="22">
    <w:abstractNumId w:val="3"/>
  </w:num>
  <w:num w:numId="23">
    <w:abstractNumId w:val="10"/>
  </w:num>
  <w:num w:numId="24">
    <w:abstractNumId w:val="25"/>
  </w:num>
  <w:num w:numId="25">
    <w:abstractNumId w:val="15"/>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47B"/>
    <w:rsid w:val="00065985"/>
    <w:rsid w:val="0006795F"/>
    <w:rsid w:val="000778FF"/>
    <w:rsid w:val="0009065F"/>
    <w:rsid w:val="00095A71"/>
    <w:rsid w:val="000F11A9"/>
    <w:rsid w:val="0013786D"/>
    <w:rsid w:val="00163470"/>
    <w:rsid w:val="001B038B"/>
    <w:rsid w:val="001E671E"/>
    <w:rsid w:val="002161FA"/>
    <w:rsid w:val="00255FA8"/>
    <w:rsid w:val="00266641"/>
    <w:rsid w:val="00296FE1"/>
    <w:rsid w:val="002D61BE"/>
    <w:rsid w:val="00307769"/>
    <w:rsid w:val="00322C38"/>
    <w:rsid w:val="00332100"/>
    <w:rsid w:val="003E3177"/>
    <w:rsid w:val="00472B78"/>
    <w:rsid w:val="005216E2"/>
    <w:rsid w:val="00590405"/>
    <w:rsid w:val="005F13C2"/>
    <w:rsid w:val="00640EDF"/>
    <w:rsid w:val="00650F1F"/>
    <w:rsid w:val="007834F9"/>
    <w:rsid w:val="007849F9"/>
    <w:rsid w:val="007E70AC"/>
    <w:rsid w:val="008E3D7F"/>
    <w:rsid w:val="009005BC"/>
    <w:rsid w:val="00925625"/>
    <w:rsid w:val="00940E88"/>
    <w:rsid w:val="00964BDE"/>
    <w:rsid w:val="00987006"/>
    <w:rsid w:val="009F165F"/>
    <w:rsid w:val="00A43F36"/>
    <w:rsid w:val="00AC1B00"/>
    <w:rsid w:val="00AD5F35"/>
    <w:rsid w:val="00B51FA2"/>
    <w:rsid w:val="00B557F2"/>
    <w:rsid w:val="00B65C83"/>
    <w:rsid w:val="00B979F3"/>
    <w:rsid w:val="00BD4E0A"/>
    <w:rsid w:val="00BE0117"/>
    <w:rsid w:val="00BE623A"/>
    <w:rsid w:val="00C04ED5"/>
    <w:rsid w:val="00C560CB"/>
    <w:rsid w:val="00C90817"/>
    <w:rsid w:val="00D05B36"/>
    <w:rsid w:val="00D8706A"/>
    <w:rsid w:val="00DE047B"/>
    <w:rsid w:val="00DF5060"/>
    <w:rsid w:val="00E3511A"/>
    <w:rsid w:val="00E540F0"/>
    <w:rsid w:val="00E72A76"/>
    <w:rsid w:val="00E73395"/>
    <w:rsid w:val="00EB4FC9"/>
    <w:rsid w:val="00ED5513"/>
    <w:rsid w:val="00EF49E1"/>
    <w:rsid w:val="00F57B4D"/>
    <w:rsid w:val="00FA53B5"/>
    <w:rsid w:val="00FB01A9"/>
    <w:rsid w:val="00FC2965"/>
    <w:rsid w:val="00FE4E9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C29397"/>
  <w14:defaultImageDpi w14:val="300"/>
  <w15:docId w15:val="{19D449C8-F4FF-4DD3-BC30-86A8C55F6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E047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E047B"/>
    <w:rPr>
      <w:rFonts w:asciiTheme="majorHAnsi" w:eastAsiaTheme="majorEastAsia" w:hAnsiTheme="majorHAnsi" w:cstheme="majorBidi"/>
      <w:b/>
      <w:bCs/>
      <w:color w:val="345A8A" w:themeColor="accent1" w:themeShade="B5"/>
      <w:sz w:val="32"/>
      <w:szCs w:val="32"/>
    </w:rPr>
  </w:style>
  <w:style w:type="paragraph" w:styleId="Intestazione">
    <w:name w:val="header"/>
    <w:basedOn w:val="Normale"/>
    <w:link w:val="IntestazioneCarattere"/>
    <w:uiPriority w:val="99"/>
    <w:unhideWhenUsed/>
    <w:rsid w:val="00DE047B"/>
    <w:pPr>
      <w:tabs>
        <w:tab w:val="center" w:pos="4819"/>
        <w:tab w:val="right" w:pos="9638"/>
      </w:tabs>
    </w:pPr>
  </w:style>
  <w:style w:type="character" w:customStyle="1" w:styleId="IntestazioneCarattere">
    <w:name w:val="Intestazione Carattere"/>
    <w:basedOn w:val="Carpredefinitoparagrafo"/>
    <w:link w:val="Intestazione"/>
    <w:uiPriority w:val="99"/>
    <w:rsid w:val="00DE047B"/>
  </w:style>
  <w:style w:type="paragraph" w:styleId="Pidipagina">
    <w:name w:val="footer"/>
    <w:basedOn w:val="Normale"/>
    <w:link w:val="PidipaginaCarattere"/>
    <w:uiPriority w:val="99"/>
    <w:unhideWhenUsed/>
    <w:rsid w:val="00DE047B"/>
    <w:pPr>
      <w:tabs>
        <w:tab w:val="center" w:pos="4819"/>
        <w:tab w:val="right" w:pos="9638"/>
      </w:tabs>
    </w:pPr>
  </w:style>
  <w:style w:type="character" w:customStyle="1" w:styleId="PidipaginaCarattere">
    <w:name w:val="Piè di pagina Carattere"/>
    <w:basedOn w:val="Carpredefinitoparagrafo"/>
    <w:link w:val="Pidipagina"/>
    <w:uiPriority w:val="99"/>
    <w:rsid w:val="00DE047B"/>
  </w:style>
  <w:style w:type="paragraph" w:styleId="Testofumetto">
    <w:name w:val="Balloon Text"/>
    <w:basedOn w:val="Normale"/>
    <w:link w:val="TestofumettoCarattere"/>
    <w:uiPriority w:val="99"/>
    <w:semiHidden/>
    <w:unhideWhenUsed/>
    <w:rsid w:val="00DE047B"/>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DE047B"/>
    <w:rPr>
      <w:rFonts w:ascii="Lucida Grande" w:hAnsi="Lucida Grande" w:cs="Lucida Grande"/>
      <w:sz w:val="18"/>
      <w:szCs w:val="18"/>
    </w:rPr>
  </w:style>
  <w:style w:type="table" w:styleId="Sfondochiaro-Colore1">
    <w:name w:val="Light Shading Accent 1"/>
    <w:basedOn w:val="Tabellanormale"/>
    <w:uiPriority w:val="60"/>
    <w:rsid w:val="00DE047B"/>
    <w:rPr>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essunaspaziatura">
    <w:name w:val="No Spacing"/>
    <w:link w:val="NessunaspaziaturaCarattere"/>
    <w:uiPriority w:val="1"/>
    <w:qFormat/>
    <w:rsid w:val="00FC2965"/>
    <w:rPr>
      <w:sz w:val="22"/>
      <w:szCs w:val="22"/>
      <w:lang w:val="en-US" w:eastAsia="zh-CN"/>
    </w:rPr>
  </w:style>
  <w:style w:type="character" w:customStyle="1" w:styleId="NessunaspaziaturaCarattere">
    <w:name w:val="Nessuna spaziatura Carattere"/>
    <w:basedOn w:val="Carpredefinitoparagrafo"/>
    <w:link w:val="Nessunaspaziatura"/>
    <w:uiPriority w:val="1"/>
    <w:rsid w:val="00FC2965"/>
    <w:rPr>
      <w:sz w:val="22"/>
      <w:szCs w:val="22"/>
      <w:lang w:val="en-US" w:eastAsia="zh-CN"/>
    </w:rPr>
  </w:style>
  <w:style w:type="paragraph" w:customStyle="1" w:styleId="Testonormale1">
    <w:name w:val="Testo normale1"/>
    <w:basedOn w:val="Normale"/>
    <w:rsid w:val="00640EDF"/>
    <w:rPr>
      <w:rFonts w:ascii="Courier New" w:eastAsia="Times New Roman" w:hAnsi="Courier New" w:cs="Times New Roman"/>
      <w:sz w:val="20"/>
      <w:szCs w:val="20"/>
    </w:rPr>
  </w:style>
  <w:style w:type="paragraph" w:styleId="Paragrafoelenco">
    <w:name w:val="List Paragraph"/>
    <w:basedOn w:val="Normale"/>
    <w:uiPriority w:val="34"/>
    <w:qFormat/>
    <w:rsid w:val="00640EDF"/>
    <w:pPr>
      <w:ind w:left="720"/>
      <w:contextualSpacing/>
    </w:pPr>
    <w:rPr>
      <w:rFonts w:ascii="Times New Roman" w:eastAsia="Times New Roman" w:hAnsi="Times New Roman" w:cs="Times New Roman"/>
    </w:rPr>
  </w:style>
  <w:style w:type="character" w:styleId="Collegamentoipertestuale">
    <w:name w:val="Hyperlink"/>
    <w:basedOn w:val="Carpredefinitoparagrafo"/>
    <w:uiPriority w:val="99"/>
    <w:unhideWhenUsed/>
    <w:rsid w:val="007849F9"/>
    <w:rPr>
      <w:color w:val="0000FF" w:themeColor="hyperlink"/>
      <w:u w:val="single"/>
    </w:rPr>
  </w:style>
  <w:style w:type="character" w:styleId="Menzionenonrisolta">
    <w:name w:val="Unresolved Mention"/>
    <w:basedOn w:val="Carpredefinitoparagrafo"/>
    <w:uiPriority w:val="99"/>
    <w:semiHidden/>
    <w:unhideWhenUsed/>
    <w:rsid w:val="00B51FA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23283">
      <w:bodyDiv w:val="1"/>
      <w:marLeft w:val="0"/>
      <w:marRight w:val="0"/>
      <w:marTop w:val="0"/>
      <w:marBottom w:val="0"/>
      <w:divBdr>
        <w:top w:val="none" w:sz="0" w:space="0" w:color="auto"/>
        <w:left w:val="none" w:sz="0" w:space="0" w:color="auto"/>
        <w:bottom w:val="none" w:sz="0" w:space="0" w:color="auto"/>
        <w:right w:val="none" w:sz="0" w:space="0" w:color="auto"/>
      </w:divBdr>
    </w:div>
    <w:div w:id="73935460">
      <w:bodyDiv w:val="1"/>
      <w:marLeft w:val="0"/>
      <w:marRight w:val="0"/>
      <w:marTop w:val="0"/>
      <w:marBottom w:val="0"/>
      <w:divBdr>
        <w:top w:val="none" w:sz="0" w:space="0" w:color="auto"/>
        <w:left w:val="none" w:sz="0" w:space="0" w:color="auto"/>
        <w:bottom w:val="none" w:sz="0" w:space="0" w:color="auto"/>
        <w:right w:val="none" w:sz="0" w:space="0" w:color="auto"/>
      </w:divBdr>
      <w:divsChild>
        <w:div w:id="1020544245">
          <w:marLeft w:val="0"/>
          <w:marRight w:val="0"/>
          <w:marTop w:val="0"/>
          <w:marBottom w:val="0"/>
          <w:divBdr>
            <w:top w:val="none" w:sz="0" w:space="0" w:color="auto"/>
            <w:left w:val="none" w:sz="0" w:space="0" w:color="auto"/>
            <w:bottom w:val="none" w:sz="0" w:space="0" w:color="auto"/>
            <w:right w:val="none" w:sz="0" w:space="0" w:color="auto"/>
          </w:divBdr>
        </w:div>
      </w:divsChild>
    </w:div>
    <w:div w:id="237524447">
      <w:bodyDiv w:val="1"/>
      <w:marLeft w:val="0"/>
      <w:marRight w:val="0"/>
      <w:marTop w:val="0"/>
      <w:marBottom w:val="0"/>
      <w:divBdr>
        <w:top w:val="none" w:sz="0" w:space="0" w:color="auto"/>
        <w:left w:val="none" w:sz="0" w:space="0" w:color="auto"/>
        <w:bottom w:val="none" w:sz="0" w:space="0" w:color="auto"/>
        <w:right w:val="none" w:sz="0" w:space="0" w:color="auto"/>
      </w:divBdr>
    </w:div>
    <w:div w:id="394358669">
      <w:bodyDiv w:val="1"/>
      <w:marLeft w:val="0"/>
      <w:marRight w:val="0"/>
      <w:marTop w:val="0"/>
      <w:marBottom w:val="0"/>
      <w:divBdr>
        <w:top w:val="none" w:sz="0" w:space="0" w:color="auto"/>
        <w:left w:val="none" w:sz="0" w:space="0" w:color="auto"/>
        <w:bottom w:val="none" w:sz="0" w:space="0" w:color="auto"/>
        <w:right w:val="none" w:sz="0" w:space="0" w:color="auto"/>
      </w:divBdr>
    </w:div>
    <w:div w:id="425930097">
      <w:bodyDiv w:val="1"/>
      <w:marLeft w:val="0"/>
      <w:marRight w:val="0"/>
      <w:marTop w:val="0"/>
      <w:marBottom w:val="0"/>
      <w:divBdr>
        <w:top w:val="none" w:sz="0" w:space="0" w:color="auto"/>
        <w:left w:val="none" w:sz="0" w:space="0" w:color="auto"/>
        <w:bottom w:val="none" w:sz="0" w:space="0" w:color="auto"/>
        <w:right w:val="none" w:sz="0" w:space="0" w:color="auto"/>
      </w:divBdr>
      <w:divsChild>
        <w:div w:id="283194526">
          <w:marLeft w:val="0"/>
          <w:marRight w:val="0"/>
          <w:marTop w:val="0"/>
          <w:marBottom w:val="0"/>
          <w:divBdr>
            <w:top w:val="none" w:sz="0" w:space="0" w:color="auto"/>
            <w:left w:val="none" w:sz="0" w:space="0" w:color="auto"/>
            <w:bottom w:val="none" w:sz="0" w:space="0" w:color="auto"/>
            <w:right w:val="none" w:sz="0" w:space="0" w:color="auto"/>
          </w:divBdr>
        </w:div>
      </w:divsChild>
    </w:div>
    <w:div w:id="743914100">
      <w:bodyDiv w:val="1"/>
      <w:marLeft w:val="0"/>
      <w:marRight w:val="0"/>
      <w:marTop w:val="0"/>
      <w:marBottom w:val="0"/>
      <w:divBdr>
        <w:top w:val="none" w:sz="0" w:space="0" w:color="auto"/>
        <w:left w:val="none" w:sz="0" w:space="0" w:color="auto"/>
        <w:bottom w:val="none" w:sz="0" w:space="0" w:color="auto"/>
        <w:right w:val="none" w:sz="0" w:space="0" w:color="auto"/>
      </w:divBdr>
    </w:div>
    <w:div w:id="849837886">
      <w:bodyDiv w:val="1"/>
      <w:marLeft w:val="0"/>
      <w:marRight w:val="0"/>
      <w:marTop w:val="0"/>
      <w:marBottom w:val="0"/>
      <w:divBdr>
        <w:top w:val="none" w:sz="0" w:space="0" w:color="auto"/>
        <w:left w:val="none" w:sz="0" w:space="0" w:color="auto"/>
        <w:bottom w:val="none" w:sz="0" w:space="0" w:color="auto"/>
        <w:right w:val="none" w:sz="0" w:space="0" w:color="auto"/>
      </w:divBdr>
    </w:div>
    <w:div w:id="946499029">
      <w:bodyDiv w:val="1"/>
      <w:marLeft w:val="0"/>
      <w:marRight w:val="0"/>
      <w:marTop w:val="0"/>
      <w:marBottom w:val="0"/>
      <w:divBdr>
        <w:top w:val="none" w:sz="0" w:space="0" w:color="auto"/>
        <w:left w:val="none" w:sz="0" w:space="0" w:color="auto"/>
        <w:bottom w:val="none" w:sz="0" w:space="0" w:color="auto"/>
        <w:right w:val="none" w:sz="0" w:space="0" w:color="auto"/>
      </w:divBdr>
    </w:div>
    <w:div w:id="1115322898">
      <w:bodyDiv w:val="1"/>
      <w:marLeft w:val="0"/>
      <w:marRight w:val="0"/>
      <w:marTop w:val="0"/>
      <w:marBottom w:val="0"/>
      <w:divBdr>
        <w:top w:val="none" w:sz="0" w:space="0" w:color="auto"/>
        <w:left w:val="none" w:sz="0" w:space="0" w:color="auto"/>
        <w:bottom w:val="none" w:sz="0" w:space="0" w:color="auto"/>
        <w:right w:val="none" w:sz="0" w:space="0" w:color="auto"/>
      </w:divBdr>
      <w:divsChild>
        <w:div w:id="1293557123">
          <w:marLeft w:val="0"/>
          <w:marRight w:val="0"/>
          <w:marTop w:val="0"/>
          <w:marBottom w:val="0"/>
          <w:divBdr>
            <w:top w:val="none" w:sz="0" w:space="0" w:color="auto"/>
            <w:left w:val="none" w:sz="0" w:space="0" w:color="auto"/>
            <w:bottom w:val="none" w:sz="0" w:space="0" w:color="auto"/>
            <w:right w:val="none" w:sz="0" w:space="0" w:color="auto"/>
          </w:divBdr>
        </w:div>
      </w:divsChild>
    </w:div>
    <w:div w:id="1585337795">
      <w:bodyDiv w:val="1"/>
      <w:marLeft w:val="0"/>
      <w:marRight w:val="0"/>
      <w:marTop w:val="0"/>
      <w:marBottom w:val="0"/>
      <w:divBdr>
        <w:top w:val="none" w:sz="0" w:space="0" w:color="auto"/>
        <w:left w:val="none" w:sz="0" w:space="0" w:color="auto"/>
        <w:bottom w:val="none" w:sz="0" w:space="0" w:color="auto"/>
        <w:right w:val="none" w:sz="0" w:space="0" w:color="auto"/>
      </w:divBdr>
    </w:div>
    <w:div w:id="2132551726">
      <w:bodyDiv w:val="1"/>
      <w:marLeft w:val="0"/>
      <w:marRight w:val="0"/>
      <w:marTop w:val="0"/>
      <w:marBottom w:val="0"/>
      <w:divBdr>
        <w:top w:val="none" w:sz="0" w:space="0" w:color="auto"/>
        <w:left w:val="none" w:sz="0" w:space="0" w:color="auto"/>
        <w:bottom w:val="none" w:sz="0" w:space="0" w:color="auto"/>
        <w:right w:val="none" w:sz="0" w:space="0" w:color="auto"/>
      </w:divBdr>
    </w:div>
    <w:div w:id="21434266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vent.ge/2OA1zl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F8754-C9F9-4E72-8EDB-9AF444EF1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485</Words>
  <Characters>2765</Characters>
  <Application>Microsoft Office Word</Application>
  <DocSecurity>0</DocSecurity>
  <Lines>23</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GE</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Valentini, Raffaella (Avio Aero)</cp:lastModifiedBy>
  <cp:revision>2</cp:revision>
  <cp:lastPrinted>2018-05-02T15:32:00Z</cp:lastPrinted>
  <dcterms:created xsi:type="dcterms:W3CDTF">2018-11-09T10:54:00Z</dcterms:created>
  <dcterms:modified xsi:type="dcterms:W3CDTF">2018-11-09T10:54:00Z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00c50dee-d9c2-4877-bec9-26d669ae87a7</vt:lpwstr>
  </property>
</Properties>
</file>